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90" w:rsidRPr="006A3390" w:rsidRDefault="006A3390" w:rsidP="006A3390">
      <w:pPr>
        <w:shd w:val="clear" w:color="auto" w:fill="FFFFFF"/>
        <w:spacing w:before="300" w:after="150" w:line="600" w:lineRule="atLeast"/>
        <w:outlineLvl w:val="0"/>
        <w:rPr>
          <w:rFonts w:ascii="Open Sans Semibold" w:eastAsia="Times New Roman" w:hAnsi="Open Sans Semibold" w:cs="Times New Roman"/>
          <w:color w:val="004A7F"/>
          <w:kern w:val="36"/>
          <w:sz w:val="45"/>
          <w:szCs w:val="45"/>
          <w:lang w:eastAsia="cs-CZ"/>
        </w:rPr>
      </w:pPr>
      <w:r w:rsidRPr="006A3390">
        <w:rPr>
          <w:rFonts w:ascii="Open Sans Semibold" w:eastAsia="Times New Roman" w:hAnsi="Open Sans Semibold" w:cs="Times New Roman"/>
          <w:color w:val="004A7F"/>
          <w:kern w:val="36"/>
          <w:sz w:val="45"/>
          <w:szCs w:val="45"/>
          <w:lang w:eastAsia="cs-CZ"/>
        </w:rPr>
        <w:t>Hasičský prapor je symbolem sounáležitosti</w:t>
      </w:r>
    </w:p>
    <w:p w:rsidR="006A3390" w:rsidRPr="006A3390" w:rsidRDefault="006A3390" w:rsidP="006A3390">
      <w:pPr>
        <w:shd w:val="clear" w:color="auto" w:fill="FFFFFF"/>
        <w:spacing w:before="150" w:after="450" w:line="495" w:lineRule="atLeast"/>
        <w:rPr>
          <w:rFonts w:ascii="Open Sans Semibold" w:eastAsia="Times New Roman" w:hAnsi="Open Sans Semibold" w:cs="Times New Roman"/>
          <w:color w:val="414141"/>
          <w:sz w:val="35"/>
          <w:szCs w:val="35"/>
          <w:lang w:eastAsia="cs-CZ"/>
        </w:rPr>
      </w:pPr>
      <w:r w:rsidRPr="006A3390">
        <w:rPr>
          <w:rFonts w:ascii="Open Sans Semibold" w:eastAsia="Times New Roman" w:hAnsi="Open Sans Semibold" w:cs="Times New Roman"/>
          <w:color w:val="414141"/>
          <w:sz w:val="35"/>
          <w:szCs w:val="35"/>
          <w:lang w:eastAsia="cs-CZ"/>
        </w:rPr>
        <w:t>Bystré - Do posledního místa byl v sobotu zaplněn kostel svatého Jana Křtitele v Bystrém u Poličky. Dobrovolní hasiči z celého okresu se</w:t>
      </w:r>
      <w:r w:rsidRPr="006A3390">
        <w:rPr>
          <w:rFonts w:ascii="Open Sans Semibold" w:eastAsia="Times New Roman" w:hAnsi="Open Sans Semibold" w:cs="Times New Roman"/>
          <w:color w:val="414141"/>
          <w:sz w:val="35"/>
          <w:lang w:eastAsia="cs-CZ"/>
        </w:rPr>
        <w:t> </w:t>
      </w:r>
      <w:r w:rsidRPr="006A3390">
        <w:rPr>
          <w:rFonts w:ascii="Open Sans Semibold" w:eastAsia="Times New Roman" w:hAnsi="Open Sans Semibold" w:cs="Times New Roman"/>
          <w:color w:val="000000"/>
          <w:sz w:val="35"/>
          <w:szCs w:val="35"/>
          <w:shd w:val="clear" w:color="auto" w:fill="FFC0CB"/>
          <w:lang w:eastAsia="cs-CZ"/>
        </w:rPr>
        <w:t>sjeli</w:t>
      </w:r>
      <w:r w:rsidRPr="006A3390">
        <w:rPr>
          <w:rFonts w:ascii="Open Sans Semibold" w:eastAsia="Times New Roman" w:hAnsi="Open Sans Semibold" w:cs="Times New Roman"/>
          <w:color w:val="414141"/>
          <w:sz w:val="35"/>
          <w:szCs w:val="35"/>
          <w:lang w:eastAsia="cs-CZ"/>
        </w:rPr>
        <w:t>, aby byli u svěcení nového praporu Okresního sdružení hasičů Čech, Moravy a Slezska.</w:t>
      </w:r>
      <w:r w:rsidRPr="006A3390">
        <w:rPr>
          <w:rFonts w:ascii="Open Sans Semibold" w:eastAsia="Times New Roman" w:hAnsi="Open Sans Semibold" w:cs="Times New Roman"/>
          <w:color w:val="414141"/>
          <w:sz w:val="35"/>
          <w:szCs w:val="35"/>
          <w:lang w:eastAsia="cs-CZ"/>
        </w:rPr>
        <w:br/>
        <w:t>Zdroj: http://www.denik.cz/pardubicky-kraj/hasicsky-prapor-je-symbolem-sounalezitosti-20160919.html</w:t>
      </w:r>
    </w:p>
    <w:p w:rsidR="006A3390" w:rsidRDefault="006A3390" w:rsidP="006A3390">
      <w:pPr>
        <w:pStyle w:val="Normlnweb"/>
        <w:shd w:val="clear" w:color="auto" w:fill="FFFFFF"/>
        <w:spacing w:before="150" w:beforeAutospacing="0" w:after="450" w:afterAutospacing="0"/>
        <w:rPr>
          <w:rFonts w:ascii="Open Sans Regular" w:hAnsi="Open Sans Regular" w:cs="Tahoma"/>
          <w:color w:val="414141"/>
          <w:sz w:val="30"/>
          <w:szCs w:val="30"/>
        </w:rPr>
      </w:pPr>
      <w:r>
        <w:rPr>
          <w:rFonts w:ascii="Open Sans Regular" w:hAnsi="Open Sans Regular" w:cs="Tahoma"/>
          <w:color w:val="414141"/>
          <w:sz w:val="30"/>
          <w:szCs w:val="30"/>
        </w:rPr>
        <w:t xml:space="preserve">U této příležitosti s sebou přivezli dvaapadesát praporů vlastních sborů. Stalo se tak </w:t>
      </w:r>
      <w:proofErr w:type="spellStart"/>
      <w:r>
        <w:rPr>
          <w:rFonts w:ascii="Open Sans Regular" w:hAnsi="Open Sans Regular" w:cs="Tahoma"/>
          <w:color w:val="414141"/>
          <w:sz w:val="30"/>
          <w:szCs w:val="30"/>
        </w:rPr>
        <w:t>poprvé</w:t>
      </w:r>
      <w:proofErr w:type="spellEnd"/>
      <w:r>
        <w:rPr>
          <w:rFonts w:ascii="MS Mincho" w:eastAsia="MS Mincho" w:hAnsi="MS Mincho" w:cs="MS Mincho" w:hint="eastAsia"/>
          <w:color w:val="414141"/>
          <w:sz w:val="30"/>
          <w:szCs w:val="30"/>
        </w:rPr>
        <w:t> </w:t>
      </w:r>
      <w:r>
        <w:rPr>
          <w:color w:val="414141"/>
          <w:sz w:val="30"/>
          <w:szCs w:val="30"/>
        </w:rPr>
        <w:t xml:space="preserve">v historii. „Pokud vím, tak v našem kraji nikdy nebylo na jednom místě tolik praporů a hasičů ve slavnostním stejnokroji při takovéto akci.," řekl Josef Bidmon, starosta Krajského sdružení hasičů Čech, Moravy a </w:t>
      </w:r>
      <w:proofErr w:type="spellStart"/>
      <w:r>
        <w:rPr>
          <w:color w:val="414141"/>
          <w:sz w:val="30"/>
          <w:szCs w:val="30"/>
        </w:rPr>
        <w:t>Slezsk</w:t>
      </w:r>
      <w:r>
        <w:rPr>
          <w:rFonts w:ascii="Open Sans Regular" w:hAnsi="Open Sans Regular" w:cs="Tahoma"/>
          <w:color w:val="414141"/>
          <w:sz w:val="30"/>
          <w:szCs w:val="30"/>
        </w:rPr>
        <w:t>a</w:t>
      </w:r>
      <w:hyperlink r:id="rId4" w:tgtFrame="_blank" w:history="1">
        <w:r>
          <w:rPr>
            <w:rStyle w:val="Hypertextovodkaz"/>
            <w:rFonts w:ascii="Open Sans Regular" w:hAnsi="Open Sans Regular" w:cs="Tahoma"/>
            <w:sz w:val="30"/>
            <w:szCs w:val="30"/>
          </w:rPr>
          <w:t>Pardubického</w:t>
        </w:r>
        <w:proofErr w:type="spellEnd"/>
      </w:hyperlink>
      <w:r>
        <w:rPr>
          <w:rStyle w:val="apple-converted-space"/>
          <w:rFonts w:ascii="Open Sans Regular" w:eastAsiaTheme="majorEastAsia" w:hAnsi="Open Sans Regular" w:cs="Tahoma"/>
          <w:color w:val="414141"/>
          <w:sz w:val="30"/>
          <w:szCs w:val="30"/>
        </w:rPr>
        <w:t> </w:t>
      </w:r>
      <w:r>
        <w:rPr>
          <w:rFonts w:ascii="Open Sans Regular" w:hAnsi="Open Sans Regular" w:cs="Tahoma"/>
          <w:color w:val="414141"/>
          <w:sz w:val="30"/>
          <w:szCs w:val="30"/>
        </w:rPr>
        <w:t>kraje.</w:t>
      </w:r>
    </w:p>
    <w:p w:rsidR="006A3390" w:rsidRDefault="006A3390" w:rsidP="006A3390">
      <w:pPr>
        <w:pStyle w:val="Nadpis2"/>
        <w:shd w:val="clear" w:color="auto" w:fill="FFFFFF"/>
        <w:spacing w:before="450" w:after="150"/>
        <w:rPr>
          <w:rFonts w:ascii="Open Sans Semibold" w:hAnsi="Open Sans Semibold" w:cs="Tahoma"/>
          <w:b w:val="0"/>
          <w:bCs w:val="0"/>
          <w:color w:val="414141"/>
          <w:sz w:val="50"/>
          <w:szCs w:val="50"/>
        </w:rPr>
      </w:pPr>
      <w:r>
        <w:rPr>
          <w:rFonts w:ascii="Open Sans Semibold" w:hAnsi="Open Sans Semibold" w:cs="Tahoma"/>
          <w:b w:val="0"/>
          <w:bCs w:val="0"/>
          <w:color w:val="414141"/>
          <w:sz w:val="50"/>
          <w:szCs w:val="50"/>
        </w:rPr>
        <w:t>POSPOLITOST SDRUŽENÍ</w:t>
      </w:r>
    </w:p>
    <w:p w:rsidR="006A3390" w:rsidRDefault="006A3390" w:rsidP="006A3390">
      <w:pPr>
        <w:pStyle w:val="Normlnweb"/>
        <w:shd w:val="clear" w:color="auto" w:fill="FFFFFF"/>
        <w:spacing w:before="150" w:beforeAutospacing="0" w:after="450" w:afterAutospacing="0"/>
        <w:rPr>
          <w:rFonts w:ascii="Open Sans Regular" w:hAnsi="Open Sans Regular" w:cs="Tahoma"/>
          <w:color w:val="414141"/>
          <w:sz w:val="30"/>
          <w:szCs w:val="30"/>
        </w:rPr>
      </w:pPr>
      <w:r>
        <w:rPr>
          <w:rFonts w:ascii="Open Sans Regular" w:hAnsi="Open Sans Regular" w:cs="Tahoma"/>
          <w:color w:val="414141"/>
          <w:sz w:val="30"/>
          <w:szCs w:val="30"/>
        </w:rPr>
        <w:br/>
        <w:t>Myšlenka na výrobu unikátního praporu, který je symbolem sounáležitosti dobrovolných hasičů v okrese Svitavy, vznikla před deseti</w:t>
      </w:r>
      <w:r>
        <w:rPr>
          <w:rStyle w:val="apple-converted-space"/>
          <w:rFonts w:ascii="Open Sans Regular" w:eastAsiaTheme="majorEastAsia" w:hAnsi="Open Sans Regular" w:cs="Tahoma"/>
          <w:color w:val="414141"/>
          <w:sz w:val="30"/>
          <w:szCs w:val="30"/>
        </w:rPr>
        <w:t> </w:t>
      </w:r>
      <w:hyperlink r:id="rId5" w:tgtFrame="_blank" w:history="1">
        <w:r>
          <w:rPr>
            <w:rStyle w:val="Hypertextovodkaz"/>
            <w:rFonts w:ascii="Open Sans Regular" w:hAnsi="Open Sans Regular" w:cs="Tahoma"/>
            <w:sz w:val="30"/>
            <w:szCs w:val="30"/>
          </w:rPr>
          <w:t>lety</w:t>
        </w:r>
      </w:hyperlink>
      <w:r>
        <w:rPr>
          <w:rFonts w:ascii="Open Sans Regular" w:hAnsi="Open Sans Regular" w:cs="Tahoma"/>
          <w:color w:val="414141"/>
          <w:sz w:val="30"/>
          <w:szCs w:val="30"/>
        </w:rPr>
        <w:t>. Zrealizována byla však až letos a je to tak druhý okresní prapor na území Pardubického kraje. „Je vidět, jak je náš okres soudržný, jak stojíme jeden za druhým. Jak se umíme bavit, tak umíme i pracovat a když je nejhůř, tak hasiči vydrží úplně všechno," prohlásil Josef Bidmon.</w:t>
      </w:r>
      <w:r>
        <w:rPr>
          <w:rFonts w:ascii="Open Sans Regular" w:hAnsi="Open Sans Regular" w:cs="Tahoma"/>
          <w:color w:val="414141"/>
          <w:sz w:val="30"/>
          <w:szCs w:val="30"/>
        </w:rPr>
        <w:br/>
      </w:r>
      <w:r>
        <w:rPr>
          <w:rFonts w:ascii="Open Sans Regular" w:hAnsi="Open Sans Regular" w:cs="Tahoma"/>
          <w:color w:val="414141"/>
          <w:sz w:val="30"/>
          <w:szCs w:val="30"/>
        </w:rPr>
        <w:br/>
        <w:t xml:space="preserve">Myšlenku společenství, které je zastoupené v téměř každé obci, nevyzdvihli jen zástupci hasičů. „Obdivuji hasiče za jejich pospolitost a děkuji jim za záslužnou dobrovolnou činnost," pronesl k této věci biskup Josef </w:t>
      </w:r>
      <w:proofErr w:type="spellStart"/>
      <w:r>
        <w:rPr>
          <w:rFonts w:ascii="Open Sans Regular" w:hAnsi="Open Sans Regular" w:cs="Tahoma"/>
          <w:color w:val="414141"/>
          <w:sz w:val="30"/>
          <w:szCs w:val="30"/>
        </w:rPr>
        <w:t>Kajnek</w:t>
      </w:r>
      <w:proofErr w:type="spellEnd"/>
      <w:r>
        <w:rPr>
          <w:rFonts w:ascii="Open Sans Regular" w:hAnsi="Open Sans Regular" w:cs="Tahoma"/>
          <w:color w:val="414141"/>
          <w:sz w:val="30"/>
          <w:szCs w:val="30"/>
        </w:rPr>
        <w:t xml:space="preserve">, který prapor při slavnostní mši </w:t>
      </w:r>
      <w:proofErr w:type="gramStart"/>
      <w:r>
        <w:rPr>
          <w:rFonts w:ascii="Open Sans Regular" w:hAnsi="Open Sans Regular" w:cs="Tahoma"/>
          <w:color w:val="414141"/>
          <w:sz w:val="30"/>
          <w:szCs w:val="30"/>
        </w:rPr>
        <w:t>posvětil</w:t>
      </w:r>
      <w:proofErr w:type="gramEnd"/>
      <w:r>
        <w:rPr>
          <w:rFonts w:ascii="Open Sans Regular" w:hAnsi="Open Sans Regular" w:cs="Tahoma"/>
          <w:color w:val="414141"/>
          <w:sz w:val="30"/>
          <w:szCs w:val="30"/>
        </w:rPr>
        <w:t>.</w:t>
      </w:r>
      <w:r>
        <w:rPr>
          <w:rFonts w:ascii="Open Sans Regular" w:hAnsi="Open Sans Regular" w:cs="Tahoma"/>
          <w:color w:val="414141"/>
          <w:sz w:val="30"/>
          <w:szCs w:val="30"/>
        </w:rPr>
        <w:br/>
      </w:r>
      <w:r>
        <w:rPr>
          <w:rFonts w:ascii="Open Sans Regular" w:hAnsi="Open Sans Regular" w:cs="Tahoma"/>
          <w:color w:val="414141"/>
          <w:sz w:val="30"/>
          <w:szCs w:val="30"/>
        </w:rPr>
        <w:br/>
        <w:t xml:space="preserve">Význam slavnosti </w:t>
      </w:r>
      <w:proofErr w:type="gramStart"/>
      <w:r>
        <w:rPr>
          <w:rFonts w:ascii="Open Sans Regular" w:hAnsi="Open Sans Regular" w:cs="Tahoma"/>
          <w:color w:val="414141"/>
          <w:sz w:val="30"/>
          <w:szCs w:val="30"/>
        </w:rPr>
        <w:t>potvrdila</w:t>
      </w:r>
      <w:proofErr w:type="gramEnd"/>
      <w:r>
        <w:rPr>
          <w:rFonts w:ascii="Open Sans Regular" w:hAnsi="Open Sans Regular" w:cs="Tahoma"/>
          <w:color w:val="414141"/>
          <w:sz w:val="30"/>
          <w:szCs w:val="30"/>
        </w:rPr>
        <w:t xml:space="preserve"> i početná řada hostů. Na akci přijeli zástupci hasičů z Polska i z dalších okresů. „Něco podobného jsem viděl jen ve Vladislavském sále Pražského hradu. S jakou láskou a v jakém množství se sešli hasiči, to jenom symbolizuje, jak drží při sobě a jak jsou schopni vykonat věci, o kterých mnozí jen mluví," </w:t>
      </w:r>
      <w:proofErr w:type="gramStart"/>
      <w:r>
        <w:rPr>
          <w:rFonts w:ascii="Open Sans Regular" w:hAnsi="Open Sans Regular" w:cs="Tahoma"/>
          <w:color w:val="414141"/>
          <w:sz w:val="30"/>
          <w:szCs w:val="30"/>
        </w:rPr>
        <w:t>podtrhl</w:t>
      </w:r>
      <w:proofErr w:type="gramEnd"/>
      <w:r>
        <w:rPr>
          <w:rFonts w:ascii="Open Sans Regular" w:hAnsi="Open Sans Regular" w:cs="Tahoma"/>
          <w:color w:val="414141"/>
          <w:sz w:val="30"/>
          <w:szCs w:val="30"/>
        </w:rPr>
        <w:t xml:space="preserve"> význam setkání senátor </w:t>
      </w:r>
      <w:proofErr w:type="gramStart"/>
      <w:r>
        <w:rPr>
          <w:rFonts w:ascii="Open Sans Regular" w:hAnsi="Open Sans Regular" w:cs="Tahoma"/>
          <w:color w:val="414141"/>
          <w:sz w:val="30"/>
          <w:szCs w:val="30"/>
        </w:rPr>
        <w:lastRenderedPageBreak/>
        <w:t>Radko</w:t>
      </w:r>
      <w:proofErr w:type="gramEnd"/>
      <w:r>
        <w:rPr>
          <w:rFonts w:ascii="Open Sans Regular" w:hAnsi="Open Sans Regular" w:cs="Tahoma"/>
          <w:color w:val="414141"/>
          <w:sz w:val="30"/>
          <w:szCs w:val="30"/>
        </w:rPr>
        <w:t xml:space="preserve"> Martínek. Ten je čestným členem v okresní organizaci hasičstva. „Nikdy jsem nenosil žádné ocenění, které jsem v životě získal. Toto je první, které </w:t>
      </w:r>
      <w:proofErr w:type="gramStart"/>
      <w:r>
        <w:rPr>
          <w:rFonts w:ascii="Open Sans Regular" w:hAnsi="Open Sans Regular" w:cs="Tahoma"/>
          <w:color w:val="414141"/>
          <w:sz w:val="30"/>
          <w:szCs w:val="30"/>
        </w:rPr>
        <w:t>jsme</w:t>
      </w:r>
      <w:proofErr w:type="gramEnd"/>
      <w:r>
        <w:rPr>
          <w:rFonts w:ascii="Open Sans Regular" w:hAnsi="Open Sans Regular" w:cs="Tahoma"/>
          <w:color w:val="414141"/>
          <w:sz w:val="30"/>
          <w:szCs w:val="30"/>
        </w:rPr>
        <w:t xml:space="preserve"> si </w:t>
      </w:r>
      <w:proofErr w:type="gramStart"/>
      <w:r>
        <w:rPr>
          <w:rFonts w:ascii="Open Sans Regular" w:hAnsi="Open Sans Regular" w:cs="Tahoma"/>
          <w:color w:val="414141"/>
          <w:sz w:val="30"/>
          <w:szCs w:val="30"/>
        </w:rPr>
        <w:t>dal</w:t>
      </w:r>
      <w:proofErr w:type="gramEnd"/>
      <w:r>
        <w:rPr>
          <w:rFonts w:ascii="Open Sans Regular" w:hAnsi="Open Sans Regular" w:cs="Tahoma"/>
          <w:color w:val="414141"/>
          <w:sz w:val="30"/>
          <w:szCs w:val="30"/>
        </w:rPr>
        <w:t xml:space="preserve"> na klopu," vyjádřil se Radko Martínek.</w:t>
      </w:r>
      <w:r>
        <w:rPr>
          <w:rFonts w:ascii="Open Sans Regular" w:hAnsi="Open Sans Regular" w:cs="Tahoma"/>
          <w:color w:val="414141"/>
          <w:sz w:val="30"/>
          <w:szCs w:val="30"/>
        </w:rPr>
        <w:br/>
      </w:r>
      <w:r>
        <w:rPr>
          <w:rFonts w:ascii="Open Sans Regular" w:hAnsi="Open Sans Regular" w:cs="Tahoma"/>
          <w:color w:val="414141"/>
          <w:sz w:val="30"/>
          <w:szCs w:val="30"/>
        </w:rPr>
        <w:br/>
        <w:t xml:space="preserve">Ani vysoký věk nezabránil účast na akci Arnoštu </w:t>
      </w:r>
      <w:proofErr w:type="spellStart"/>
      <w:r>
        <w:rPr>
          <w:rFonts w:ascii="Open Sans Regular" w:hAnsi="Open Sans Regular" w:cs="Tahoma"/>
          <w:color w:val="414141"/>
          <w:sz w:val="30"/>
          <w:szCs w:val="30"/>
        </w:rPr>
        <w:t>Štaudovi</w:t>
      </w:r>
      <w:proofErr w:type="spellEnd"/>
      <w:r>
        <w:rPr>
          <w:rFonts w:ascii="Open Sans Regular" w:hAnsi="Open Sans Regular" w:cs="Tahoma"/>
          <w:color w:val="414141"/>
          <w:sz w:val="30"/>
          <w:szCs w:val="30"/>
        </w:rPr>
        <w:t xml:space="preserve"> z Bystrého. „Nejen hasičům přeji hodně</w:t>
      </w:r>
      <w:r>
        <w:rPr>
          <w:rStyle w:val="apple-converted-space"/>
          <w:rFonts w:ascii="Open Sans Regular" w:eastAsiaTheme="majorEastAsia" w:hAnsi="Open Sans Regular" w:cs="Tahoma"/>
          <w:color w:val="414141"/>
          <w:sz w:val="30"/>
          <w:szCs w:val="30"/>
        </w:rPr>
        <w:t> </w:t>
      </w:r>
      <w:hyperlink r:id="rId6" w:tgtFrame="_blank" w:history="1">
        <w:r>
          <w:rPr>
            <w:rStyle w:val="Hypertextovodkaz"/>
            <w:rFonts w:ascii="Open Sans Regular" w:hAnsi="Open Sans Regular" w:cs="Tahoma"/>
            <w:sz w:val="30"/>
            <w:szCs w:val="30"/>
          </w:rPr>
          <w:t>zdraví</w:t>
        </w:r>
      </w:hyperlink>
      <w:r>
        <w:rPr>
          <w:rStyle w:val="apple-converted-space"/>
          <w:rFonts w:ascii="Open Sans Regular" w:eastAsiaTheme="majorEastAsia" w:hAnsi="Open Sans Regular" w:cs="Tahoma"/>
          <w:color w:val="414141"/>
          <w:sz w:val="30"/>
          <w:szCs w:val="30"/>
        </w:rPr>
        <w:t> </w:t>
      </w:r>
      <w:r>
        <w:rPr>
          <w:rFonts w:ascii="Open Sans Regular" w:hAnsi="Open Sans Regular" w:cs="Tahoma"/>
          <w:color w:val="414141"/>
          <w:sz w:val="30"/>
          <w:szCs w:val="30"/>
        </w:rPr>
        <w:t xml:space="preserve">a </w:t>
      </w:r>
      <w:proofErr w:type="gramStart"/>
      <w:r>
        <w:rPr>
          <w:rFonts w:ascii="Open Sans Regular" w:hAnsi="Open Sans Regular" w:cs="Tahoma"/>
          <w:color w:val="414141"/>
          <w:sz w:val="30"/>
          <w:szCs w:val="30"/>
        </w:rPr>
        <w:t>spokojenosti a aby</w:t>
      </w:r>
      <w:proofErr w:type="gramEnd"/>
      <w:r>
        <w:rPr>
          <w:rFonts w:ascii="Open Sans Regular" w:hAnsi="Open Sans Regular" w:cs="Tahoma"/>
          <w:color w:val="414141"/>
          <w:sz w:val="30"/>
          <w:szCs w:val="30"/>
        </w:rPr>
        <w:t xml:space="preserve"> se dožili stejného věku jako já," pronesl v krátké řeči hasič, kterému je 92 </w:t>
      </w:r>
      <w:hyperlink r:id="rId7" w:tgtFrame="_blank" w:history="1">
        <w:r>
          <w:rPr>
            <w:rStyle w:val="Hypertextovodkaz"/>
            <w:rFonts w:ascii="Open Sans Regular" w:hAnsi="Open Sans Regular" w:cs="Tahoma"/>
            <w:sz w:val="30"/>
            <w:szCs w:val="30"/>
          </w:rPr>
          <w:t>let</w:t>
        </w:r>
      </w:hyperlink>
      <w:r>
        <w:rPr>
          <w:rFonts w:ascii="Open Sans Regular" w:hAnsi="Open Sans Regular" w:cs="Tahoma"/>
          <w:color w:val="414141"/>
          <w:sz w:val="30"/>
          <w:szCs w:val="30"/>
        </w:rPr>
        <w:t>.</w:t>
      </w:r>
    </w:p>
    <w:p w:rsidR="006A3390" w:rsidRDefault="006A3390" w:rsidP="006A3390">
      <w:pPr>
        <w:pStyle w:val="Nadpis2"/>
        <w:shd w:val="clear" w:color="auto" w:fill="FFFFFF"/>
        <w:spacing w:before="450" w:after="150"/>
        <w:rPr>
          <w:rFonts w:ascii="Open Sans Semibold" w:hAnsi="Open Sans Semibold" w:cs="Tahoma"/>
          <w:b w:val="0"/>
          <w:bCs w:val="0"/>
          <w:color w:val="414141"/>
          <w:sz w:val="50"/>
          <w:szCs w:val="50"/>
        </w:rPr>
      </w:pPr>
      <w:r>
        <w:rPr>
          <w:rFonts w:ascii="Open Sans Semibold" w:hAnsi="Open Sans Semibold" w:cs="Tahoma"/>
          <w:b w:val="0"/>
          <w:bCs w:val="0"/>
          <w:color w:val="414141"/>
          <w:sz w:val="50"/>
          <w:szCs w:val="50"/>
        </w:rPr>
        <w:t>NEMĚLI PRAPOR</w:t>
      </w:r>
    </w:p>
    <w:p w:rsidR="006A3390" w:rsidRDefault="006A3390" w:rsidP="006A3390">
      <w:pPr>
        <w:pStyle w:val="Normlnweb"/>
        <w:shd w:val="clear" w:color="auto" w:fill="FFFFFF"/>
        <w:spacing w:before="150" w:beforeAutospacing="0" w:after="450" w:afterAutospacing="0"/>
        <w:rPr>
          <w:rFonts w:ascii="Open Sans Regular" w:hAnsi="Open Sans Regular" w:cs="Tahoma"/>
          <w:color w:val="414141"/>
          <w:sz w:val="30"/>
          <w:szCs w:val="30"/>
        </w:rPr>
      </w:pPr>
      <w:r>
        <w:rPr>
          <w:rFonts w:ascii="Open Sans Regular" w:hAnsi="Open Sans Regular" w:cs="Tahoma"/>
          <w:color w:val="414141"/>
          <w:sz w:val="30"/>
          <w:szCs w:val="30"/>
        </w:rPr>
        <w:br/>
        <w:t>Lehké mrzení měli na slavnosti hasiči z Litomyšle. Ti nemohli přijet s praporem, ačkoliv jejich sbor má tři. A jeden z nich je dokonce nejstarším na okrese. Důvodem je jejich stáří a stav a navíc jsou v péči litomyšlského muzea. K vidění jsou jen zřídka a za přísných podmínek.</w:t>
      </w:r>
      <w:r>
        <w:rPr>
          <w:rFonts w:ascii="Open Sans Regular" w:hAnsi="Open Sans Regular" w:cs="Tahoma"/>
          <w:color w:val="414141"/>
          <w:sz w:val="30"/>
          <w:szCs w:val="30"/>
        </w:rPr>
        <w:br/>
      </w:r>
      <w:r>
        <w:rPr>
          <w:rFonts w:ascii="Open Sans Regular" w:hAnsi="Open Sans Regular" w:cs="Tahoma"/>
          <w:color w:val="414141"/>
          <w:sz w:val="30"/>
          <w:szCs w:val="30"/>
        </w:rPr>
        <w:br/>
        <w:t xml:space="preserve">„Předpokládáme, že u příležitosti 150 let výročí sboru za šest let bychom se mohli dopracovat k tomu, abychom měli repliku praporu z roku 1948 nebo nový. To by byla ovšem rarita, neboť bychom měli čtyři prapory," poznamenal Josef </w:t>
      </w:r>
      <w:proofErr w:type="spellStart"/>
      <w:r>
        <w:rPr>
          <w:rFonts w:ascii="Open Sans Regular" w:hAnsi="Open Sans Regular" w:cs="Tahoma"/>
          <w:color w:val="414141"/>
          <w:sz w:val="30"/>
          <w:szCs w:val="30"/>
        </w:rPr>
        <w:t>Wilder</w:t>
      </w:r>
      <w:proofErr w:type="spellEnd"/>
      <w:r>
        <w:rPr>
          <w:rFonts w:ascii="Open Sans Regular" w:hAnsi="Open Sans Regular" w:cs="Tahoma"/>
          <w:color w:val="414141"/>
          <w:sz w:val="30"/>
          <w:szCs w:val="30"/>
        </w:rPr>
        <w:t>, starosta hasičského okrsku Litomyšl. Vše je samozřejmě otázkou</w:t>
      </w:r>
      <w:r>
        <w:rPr>
          <w:rStyle w:val="apple-converted-space"/>
          <w:rFonts w:ascii="Open Sans Regular" w:eastAsiaTheme="majorEastAsia" w:hAnsi="Open Sans Regular" w:cs="Tahoma"/>
          <w:color w:val="414141"/>
          <w:sz w:val="30"/>
          <w:szCs w:val="30"/>
        </w:rPr>
        <w:t> </w:t>
      </w:r>
      <w:hyperlink r:id="rId8" w:tgtFrame="_blank" w:history="1">
        <w:r>
          <w:rPr>
            <w:rStyle w:val="Hypertextovodkaz"/>
            <w:rFonts w:ascii="Open Sans Regular" w:hAnsi="Open Sans Regular" w:cs="Tahoma"/>
            <w:sz w:val="30"/>
            <w:szCs w:val="30"/>
          </w:rPr>
          <w:t>peněz</w:t>
        </w:r>
      </w:hyperlink>
      <w:r>
        <w:rPr>
          <w:rFonts w:ascii="Open Sans Regular" w:hAnsi="Open Sans Regular" w:cs="Tahoma"/>
          <w:color w:val="414141"/>
          <w:sz w:val="30"/>
          <w:szCs w:val="30"/>
        </w:rPr>
        <w:t xml:space="preserve">, neboť výroba praporu </w:t>
      </w:r>
      <w:proofErr w:type="gramStart"/>
      <w:r>
        <w:rPr>
          <w:rFonts w:ascii="Open Sans Regular" w:hAnsi="Open Sans Regular" w:cs="Tahoma"/>
          <w:color w:val="414141"/>
          <w:sz w:val="30"/>
          <w:szCs w:val="30"/>
        </w:rPr>
        <w:t>stojí</w:t>
      </w:r>
      <w:proofErr w:type="gramEnd"/>
      <w:r>
        <w:rPr>
          <w:rFonts w:ascii="Open Sans Regular" w:hAnsi="Open Sans Regular" w:cs="Tahoma"/>
          <w:color w:val="414141"/>
          <w:sz w:val="30"/>
          <w:szCs w:val="30"/>
        </w:rPr>
        <w:t xml:space="preserve"> řádově desítky tisíc korun.</w:t>
      </w:r>
      <w:r>
        <w:rPr>
          <w:rFonts w:ascii="Open Sans Regular" w:hAnsi="Open Sans Regular" w:cs="Tahoma"/>
          <w:color w:val="414141"/>
          <w:sz w:val="30"/>
          <w:szCs w:val="30"/>
        </w:rPr>
        <w:br/>
      </w:r>
      <w:r>
        <w:rPr>
          <w:rFonts w:ascii="Open Sans Regular" w:hAnsi="Open Sans Regular" w:cs="Tahoma"/>
          <w:color w:val="414141"/>
          <w:sz w:val="30"/>
          <w:szCs w:val="30"/>
        </w:rPr>
        <w:br/>
        <w:t xml:space="preserve">Během mše </w:t>
      </w:r>
      <w:proofErr w:type="gramStart"/>
      <w:r>
        <w:rPr>
          <w:rFonts w:ascii="Open Sans Regular" w:hAnsi="Open Sans Regular" w:cs="Tahoma"/>
          <w:color w:val="414141"/>
          <w:sz w:val="30"/>
          <w:szCs w:val="30"/>
        </w:rPr>
        <w:t>přednesl</w:t>
      </w:r>
      <w:proofErr w:type="gramEnd"/>
      <w:r>
        <w:rPr>
          <w:rFonts w:ascii="Open Sans Regular" w:hAnsi="Open Sans Regular" w:cs="Tahoma"/>
          <w:color w:val="414141"/>
          <w:sz w:val="30"/>
          <w:szCs w:val="30"/>
        </w:rPr>
        <w:t xml:space="preserve"> místní farář Josef </w:t>
      </w:r>
      <w:proofErr w:type="spellStart"/>
      <w:r>
        <w:rPr>
          <w:rFonts w:ascii="Open Sans Regular" w:hAnsi="Open Sans Regular" w:cs="Tahoma"/>
          <w:color w:val="414141"/>
          <w:sz w:val="30"/>
          <w:szCs w:val="30"/>
        </w:rPr>
        <w:t>Matras</w:t>
      </w:r>
      <w:proofErr w:type="spellEnd"/>
      <w:r>
        <w:rPr>
          <w:rFonts w:ascii="Open Sans Regular" w:hAnsi="Open Sans Regular" w:cs="Tahoma"/>
          <w:color w:val="414141"/>
          <w:sz w:val="30"/>
          <w:szCs w:val="30"/>
        </w:rPr>
        <w:t xml:space="preserve"> myšlenku, že by se setkání mohlo opakovat každý rok. „Musíme dát hlavy dohromady, abychom si nevzali příliš velké sousto. Setkání bychom mohli třeba zorganizovat jednou za dva roky, abychom nekonkurovali Hostýnu, kde je celostátní hasičská pouť. Určitě se jedná o podnět, kterým se budeme zabývat," nebrání se myšlence dalšího setkání Josef Bidmon.</w:t>
      </w:r>
    </w:p>
    <w:p w:rsidR="006A3390" w:rsidRDefault="006A3390" w:rsidP="006A3390">
      <w:pPr>
        <w:pStyle w:val="dv4-clanek-autor"/>
        <w:shd w:val="clear" w:color="auto" w:fill="FFFFFF"/>
        <w:spacing w:before="300" w:beforeAutospacing="0" w:after="300" w:afterAutospacing="0"/>
        <w:jc w:val="right"/>
        <w:rPr>
          <w:rFonts w:ascii="Open Sans italic" w:hAnsi="Open Sans italic"/>
          <w:color w:val="7F7F7F"/>
        </w:rPr>
      </w:pPr>
      <w:r>
        <w:rPr>
          <w:rFonts w:ascii="Open Sans italic" w:hAnsi="Open Sans italic"/>
          <w:color w:val="7F7F7F"/>
        </w:rPr>
        <w:t>Autor:</w:t>
      </w:r>
      <w:r>
        <w:rPr>
          <w:rStyle w:val="apple-converted-space"/>
          <w:rFonts w:ascii="Open Sans italic" w:eastAsiaTheme="majorEastAsia" w:hAnsi="Open Sans italic"/>
          <w:color w:val="7F7F7F"/>
        </w:rPr>
        <w:t> </w:t>
      </w:r>
      <w:hyperlink r:id="rId9" w:history="1">
        <w:r>
          <w:rPr>
            <w:rStyle w:val="Hypertextovodkaz"/>
            <w:rFonts w:ascii="Open Sans italic" w:hAnsi="Open Sans italic"/>
            <w:color w:val="000000"/>
          </w:rPr>
          <w:t>Petr Šilar</w:t>
        </w:r>
        <w:r>
          <w:rPr>
            <w:rFonts w:ascii="Open Sans italic" w:hAnsi="Open Sans italic"/>
            <w:color w:val="000000"/>
          </w:rPr>
          <w:br/>
        </w:r>
        <w:r>
          <w:rPr>
            <w:rStyle w:val="Hypertextovodkaz"/>
            <w:rFonts w:ascii="Open Sans italic" w:hAnsi="Open Sans italic"/>
            <w:color w:val="000000"/>
          </w:rPr>
          <w:t>Zdroj: http://www.denik.cz/pardubicky-kraj/hasicsky-prapor-je-symbolem-sounalezitosti-20160919.html</w:t>
        </w:r>
      </w:hyperlink>
    </w:p>
    <w:p w:rsidR="00B705D7" w:rsidRDefault="006A3390"/>
    <w:sectPr w:rsidR="00B705D7" w:rsidSect="00CA4E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 Sans Semibold">
    <w:altName w:val="Times New Roman"/>
    <w:panose1 w:val="00000000000000000000"/>
    <w:charset w:val="00"/>
    <w:family w:val="roman"/>
    <w:notTrueType/>
    <w:pitch w:val="default"/>
    <w:sig w:usb0="00000000" w:usb1="00000000" w:usb2="00000000" w:usb3="00000000" w:csb0="00000000" w:csb1="00000000"/>
  </w:font>
  <w:font w:name="Open Sans 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Open Sans italic">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390"/>
    <w:rsid w:val="005D77DB"/>
    <w:rsid w:val="006A3390"/>
    <w:rsid w:val="00924C0D"/>
    <w:rsid w:val="00B06200"/>
    <w:rsid w:val="00CA4E09"/>
    <w:rsid w:val="00E222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4E09"/>
  </w:style>
  <w:style w:type="paragraph" w:styleId="Nadpis1">
    <w:name w:val="heading 1"/>
    <w:basedOn w:val="Normln"/>
    <w:link w:val="Nadpis1Char"/>
    <w:uiPriority w:val="9"/>
    <w:qFormat/>
    <w:rsid w:val="006A3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6A33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3390"/>
    <w:rPr>
      <w:rFonts w:ascii="Times New Roman" w:eastAsia="Times New Roman" w:hAnsi="Times New Roman" w:cs="Times New Roman"/>
      <w:b/>
      <w:bCs/>
      <w:kern w:val="36"/>
      <w:sz w:val="48"/>
      <w:szCs w:val="48"/>
      <w:lang w:eastAsia="cs-CZ"/>
    </w:rPr>
  </w:style>
  <w:style w:type="paragraph" w:customStyle="1" w:styleId="perex">
    <w:name w:val="perex"/>
    <w:basedOn w:val="Normln"/>
    <w:rsid w:val="006A33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6A3390"/>
  </w:style>
  <w:style w:type="character" w:customStyle="1" w:styleId="Nadpis2Char">
    <w:name w:val="Nadpis 2 Char"/>
    <w:basedOn w:val="Standardnpsmoodstavce"/>
    <w:link w:val="Nadpis2"/>
    <w:uiPriority w:val="9"/>
    <w:semiHidden/>
    <w:rsid w:val="006A3390"/>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semiHidden/>
    <w:unhideWhenUsed/>
    <w:rsid w:val="006A33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A3390"/>
    <w:rPr>
      <w:color w:val="0000FF"/>
      <w:u w:val="single"/>
    </w:rPr>
  </w:style>
  <w:style w:type="paragraph" w:customStyle="1" w:styleId="dv4-clanek-autor">
    <w:name w:val="dv4-clanek-autor"/>
    <w:basedOn w:val="Normln"/>
    <w:rsid w:val="006A339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981152269">
      <w:bodyDiv w:val="1"/>
      <w:marLeft w:val="0"/>
      <w:marRight w:val="0"/>
      <w:marTop w:val="0"/>
      <w:marBottom w:val="0"/>
      <w:divBdr>
        <w:top w:val="none" w:sz="0" w:space="0" w:color="auto"/>
        <w:left w:val="none" w:sz="0" w:space="0" w:color="auto"/>
        <w:bottom w:val="none" w:sz="0" w:space="0" w:color="auto"/>
        <w:right w:val="none" w:sz="0" w:space="0" w:color="auto"/>
      </w:divBdr>
      <w:divsChild>
        <w:div w:id="1457600524">
          <w:marLeft w:val="0"/>
          <w:marRight w:val="0"/>
          <w:marTop w:val="300"/>
          <w:marBottom w:val="300"/>
          <w:divBdr>
            <w:top w:val="none" w:sz="0" w:space="0" w:color="auto"/>
            <w:left w:val="none" w:sz="0" w:space="0" w:color="auto"/>
            <w:bottom w:val="none" w:sz="0" w:space="0" w:color="auto"/>
            <w:right w:val="none" w:sz="0" w:space="0" w:color="auto"/>
          </w:divBdr>
        </w:div>
      </w:divsChild>
    </w:div>
    <w:div w:id="15474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vvbox.cz/vv_show_url.php?idk=90911&amp;idc=4531979&amp;ids=3809&amp;idp=86524&amp;url=http%3A%2F%2Fwww.oberbank.cz%2FOBK_webp%2FOBK%2Foberbank_cz%2FOberbank_AG%2FDas_Unternehmen%2Findex.jsp" TargetMode="External"/><Relationship Id="rId3" Type="http://schemas.openxmlformats.org/officeDocument/2006/relationships/webSettings" Target="webSettings.xml"/><Relationship Id="rId7" Type="http://schemas.openxmlformats.org/officeDocument/2006/relationships/hyperlink" Target="http://d.vvbox.cz/vv_show_url.php?idk=90995&amp;idc=4531979&amp;ids=2271&amp;idp=86339&amp;url=http%3A%2F%2Fwww.letuska.cz%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vvbox.cz/vv_show_url.php?idk=89784&amp;idc=4531979&amp;ids=502&amp;idp=86155&amp;url=http%3A%2F%2Fwww.klasterofficina.cz%2Findex.php" TargetMode="External"/><Relationship Id="rId11" Type="http://schemas.openxmlformats.org/officeDocument/2006/relationships/theme" Target="theme/theme1.xml"/><Relationship Id="rId5" Type="http://schemas.openxmlformats.org/officeDocument/2006/relationships/hyperlink" Target="http://d.vvbox.cz/vv_show_url.php?idk=90997&amp;idc=4531979&amp;ids=2047&amp;idp=86339&amp;url=http%3A%2F%2Fwww.letuska.cz%2F" TargetMode="External"/><Relationship Id="rId10" Type="http://schemas.openxmlformats.org/officeDocument/2006/relationships/fontTable" Target="fontTable.xml"/><Relationship Id="rId4" Type="http://schemas.openxmlformats.org/officeDocument/2006/relationships/hyperlink" Target="http://d.vvbox.cz/vv_show_url.php?idk=91188&amp;idc=4531979&amp;ids=14579&amp;idp=87013&amp;url=http%3A%2F%2Fpalacpardubice.cz%2F" TargetMode="External"/><Relationship Id="rId9" Type="http://schemas.openxmlformats.org/officeDocument/2006/relationships/hyperlink" Target="http://www.denik.cz/autor/petr-silar-1973.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3591</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Soural</dc:creator>
  <cp:lastModifiedBy>Jan Soural</cp:lastModifiedBy>
  <cp:revision>1</cp:revision>
  <dcterms:created xsi:type="dcterms:W3CDTF">2016-09-21T07:55:00Z</dcterms:created>
  <dcterms:modified xsi:type="dcterms:W3CDTF">2016-09-21T07:57:00Z</dcterms:modified>
</cp:coreProperties>
</file>